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0B13" w:rsidRDefault="00260B13">
      <w:pPr>
        <w:rPr>
          <w:rFonts w:ascii="Sylfaen" w:hAnsi="Sylfaen"/>
          <w:lang w:val="ka-GE"/>
        </w:rPr>
      </w:pPr>
    </w:p>
    <w:p w:rsidR="00D47B84" w:rsidRDefault="00260B13">
      <w:pPr>
        <w:rPr>
          <w:rFonts w:ascii="Sylfaen" w:hAnsi="Sylfaen"/>
          <w:lang w:val="ka-GE"/>
        </w:rPr>
      </w:pPr>
      <w:r w:rsidRPr="00260B13">
        <w:rPr>
          <w:rFonts w:ascii="Sylfaen" w:hAnsi="Sylfaen"/>
          <w:noProof/>
        </w:rPr>
        <w:drawing>
          <wp:anchor distT="0" distB="0" distL="114300" distR="114300" simplePos="0" relativeHeight="251658240" behindDoc="0" locked="0" layoutInCell="1" allowOverlap="1" wp14:anchorId="4DA7424E" wp14:editId="24A789CC">
            <wp:simplePos x="0" y="0"/>
            <wp:positionH relativeFrom="margin">
              <wp:align>left</wp:align>
            </wp:positionH>
            <wp:positionV relativeFrom="paragraph">
              <wp:posOffset>297815</wp:posOffset>
            </wp:positionV>
            <wp:extent cx="2630170" cy="3506470"/>
            <wp:effectExtent l="0" t="0" r="0" b="0"/>
            <wp:wrapSquare wrapText="bothSides"/>
            <wp:docPr id="1" name="Picture 1" descr="\\wss02\Home$\rburdiladze\Desktop\ბელიაშვილი-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wss02\Home$\rburdiladze\Desktop\ბელიაშვილი-2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0170" cy="3506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Sylfaen" w:hAnsi="Sylfaen"/>
          <w:lang w:val="ka-GE"/>
        </w:rPr>
        <w:t>აგს ბელიაშვილი-2 სატრანსფორმატორო ქვესადგური</w:t>
      </w:r>
    </w:p>
    <w:p w:rsidR="00260B13" w:rsidRDefault="00260B13">
      <w:pPr>
        <w:rPr>
          <w:rFonts w:ascii="Sylfaen" w:hAnsi="Sylfaen"/>
          <w:lang w:val="ka-GE"/>
        </w:rPr>
      </w:pPr>
      <w:r w:rsidRPr="00260B13">
        <w:rPr>
          <w:rFonts w:ascii="Sylfaen" w:hAnsi="Sylfaen"/>
          <w:noProof/>
        </w:rPr>
        <w:drawing>
          <wp:inline distT="0" distB="0" distL="0" distR="0">
            <wp:extent cx="2582664" cy="3442914"/>
            <wp:effectExtent l="0" t="0" r="8255" b="5715"/>
            <wp:docPr id="2" name="Picture 2" descr="\\wss02\Home$\rburdiladze\Desktop\ბელიაშვილი-2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\\wss02\Home$\rburdiladze\Desktop\ბელიაშვილი-2 (2)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1639" cy="3481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0B13" w:rsidRPr="00260B13" w:rsidRDefault="00260B13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სატრანსფორმატორო ქვესადგური დღეისათვის მუშა მდგომარეობაშია ტექნიკური თვალსაზრისით გამართულია.</w:t>
      </w:r>
      <w:bookmarkStart w:id="0" w:name="_GoBack"/>
      <w:bookmarkEnd w:id="0"/>
      <w:r>
        <w:rPr>
          <w:rFonts w:ascii="Sylfaen" w:hAnsi="Sylfaen"/>
          <w:lang w:val="ka-GE"/>
        </w:rPr>
        <w:br w:type="textWrapping" w:clear="all"/>
      </w:r>
    </w:p>
    <w:sectPr w:rsidR="00260B13" w:rsidRPr="00260B1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0B13"/>
    <w:rsid w:val="00260B13"/>
    <w:rsid w:val="00D47B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89BA11"/>
  <w15:chartTrackingRefBased/>
  <w15:docId w15:val="{3E732FD0-8633-4166-BED9-44E2D2C269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82F4B872</Template>
  <TotalTime>6</TotalTime>
  <Pages>1</Pages>
  <Words>21</Words>
  <Characters>123</Characters>
  <Application>Microsoft Office Word</Application>
  <DocSecurity>0</DocSecurity>
  <Lines>1</Lines>
  <Paragraphs>1</Paragraphs>
  <ScaleCrop>false</ScaleCrop>
  <Company/>
  <LinksUpToDate>false</LinksUpToDate>
  <CharactersWithSpaces>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rburdiladze</dc:creator>
  <cp:keywords/>
  <dc:description/>
  <cp:lastModifiedBy>rburdiladze</cp:lastModifiedBy>
  <cp:revision>1</cp:revision>
  <dcterms:created xsi:type="dcterms:W3CDTF">2022-08-25T13:19:00Z</dcterms:created>
  <dcterms:modified xsi:type="dcterms:W3CDTF">2022-08-25T13:26:00Z</dcterms:modified>
</cp:coreProperties>
</file>